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AFD50" w14:textId="57927EC8" w:rsidR="004A5FED" w:rsidRPr="00DF575D" w:rsidRDefault="004A5FED" w:rsidP="00C10797">
      <w:pPr>
        <w:tabs>
          <w:tab w:val="right" w:pos="9270"/>
        </w:tabs>
        <w:spacing w:after="0" w:line="240" w:lineRule="auto"/>
        <w:ind w:right="90"/>
        <w:rPr>
          <w:rFonts w:ascii="Book Antiqua" w:eastAsia="Times New Roman" w:hAnsi="Book Antiqua" w:cs="Mangal"/>
          <w:b/>
          <w:bCs/>
          <w:szCs w:val="22"/>
          <w:lang w:bidi="ar-SA"/>
        </w:rPr>
      </w:pPr>
      <w:r w:rsidRPr="00DF575D">
        <w:rPr>
          <w:rFonts w:ascii="Book Antiqua" w:eastAsia="Times New Roman" w:hAnsi="Book Antiqua" w:cs="Mangal"/>
          <w:szCs w:val="22"/>
          <w:lang w:bidi="ar-SA"/>
        </w:rPr>
        <w:t xml:space="preserve">Ref. No.: </w:t>
      </w:r>
      <w:r w:rsidR="0052033F" w:rsidRPr="0052033F">
        <w:rPr>
          <w:rFonts w:ascii="Book Antiqua" w:eastAsia="Times New Roman" w:hAnsi="Book Antiqua" w:cs="Mangal"/>
          <w:szCs w:val="22"/>
          <w:lang w:bidi="ar-SA"/>
        </w:rPr>
        <w:t>5002002038/OTHERS/DOM/A00 - CC CS -1</w:t>
      </w:r>
      <w:r w:rsidRPr="00DF575D">
        <w:rPr>
          <w:rFonts w:ascii="Book Antiqua" w:eastAsia="Times New Roman" w:hAnsi="Book Antiqua" w:cs="Mangal"/>
          <w:szCs w:val="22"/>
          <w:lang w:bidi="ar-SA"/>
        </w:rPr>
        <w:t>/</w:t>
      </w:r>
      <w:r w:rsidR="00F4463D">
        <w:rPr>
          <w:rFonts w:ascii="Book Antiqua" w:eastAsia="Times New Roman" w:hAnsi="Book Antiqua" w:cs="Mangal"/>
          <w:szCs w:val="22"/>
          <w:lang w:bidi="ar-SA"/>
        </w:rPr>
        <w:t>C2</w:t>
      </w:r>
      <w:r w:rsidR="00C10797">
        <w:rPr>
          <w:rFonts w:ascii="Book Antiqua" w:eastAsia="Times New Roman" w:hAnsi="Book Antiqua" w:cs="Mangal"/>
          <w:szCs w:val="22"/>
          <w:lang w:bidi="ar-SA"/>
        </w:rPr>
        <w:tab/>
      </w:r>
      <w:r w:rsidRPr="00DF575D">
        <w:rPr>
          <w:rFonts w:ascii="Book Antiqua" w:eastAsia="Times New Roman" w:hAnsi="Book Antiqua" w:cs="Mangal"/>
          <w:szCs w:val="22"/>
          <w:lang w:bidi="ar-SA"/>
        </w:rPr>
        <w:t>Date</w:t>
      </w:r>
      <w:r w:rsidR="00C10797">
        <w:rPr>
          <w:rFonts w:ascii="Book Antiqua" w:eastAsia="Times New Roman" w:hAnsi="Book Antiqua" w:cs="Mangal"/>
          <w:szCs w:val="22"/>
          <w:lang w:bidi="ar-SA"/>
        </w:rPr>
        <w:t xml:space="preserve">: </w:t>
      </w:r>
      <w:r w:rsidR="00F4463D">
        <w:rPr>
          <w:rFonts w:ascii="Book Antiqua" w:eastAsia="Times New Roman" w:hAnsi="Book Antiqua" w:cs="Mangal"/>
          <w:szCs w:val="22"/>
          <w:lang w:bidi="ar-SA"/>
        </w:rPr>
        <w:t>04.02</w:t>
      </w:r>
      <w:r w:rsidR="00F73822">
        <w:rPr>
          <w:rFonts w:ascii="Book Antiqua" w:eastAsia="Times New Roman" w:hAnsi="Book Antiqua" w:cs="Mangal"/>
          <w:szCs w:val="22"/>
          <w:lang w:bidi="ar-SA"/>
        </w:rPr>
        <w:t>.2022</w:t>
      </w:r>
    </w:p>
    <w:p w14:paraId="1DE4F388" w14:textId="77777777" w:rsidR="004A5FED" w:rsidRPr="00DF575D" w:rsidRDefault="004A5FED" w:rsidP="004A5FED">
      <w:pPr>
        <w:keepNext/>
        <w:spacing w:after="0" w:line="240" w:lineRule="auto"/>
        <w:jc w:val="center"/>
        <w:outlineLvl w:val="0"/>
        <w:rPr>
          <w:rFonts w:ascii="Book Antiqua" w:eastAsia="Times New Roman" w:hAnsi="Book Antiqua" w:cs="Mangal"/>
          <w:b/>
          <w:bCs/>
          <w:szCs w:val="22"/>
          <w:lang w:bidi="ar-SA"/>
        </w:rPr>
      </w:pPr>
    </w:p>
    <w:p w14:paraId="7F024D87" w14:textId="2E96BEEE" w:rsidR="00C10797" w:rsidRDefault="004A5FED" w:rsidP="00AF330D">
      <w:pPr>
        <w:spacing w:after="0" w:line="240" w:lineRule="auto"/>
        <w:ind w:left="630" w:hanging="630"/>
        <w:jc w:val="both"/>
        <w:rPr>
          <w:rFonts w:ascii="Book Antiqua" w:eastAsia="MS Mincho" w:hAnsi="Book Antiqua" w:cs="Mangal"/>
          <w:szCs w:val="22"/>
          <w:lang w:bidi="ar-SA"/>
        </w:rPr>
      </w:pPr>
      <w:r w:rsidRPr="00DF575D">
        <w:rPr>
          <w:rFonts w:ascii="Book Antiqua" w:eastAsia="Times New Roman" w:hAnsi="Book Antiqua" w:cs="Mangal"/>
          <w:bCs/>
          <w:szCs w:val="22"/>
          <w:lang w:bidi="ar-SA"/>
        </w:rPr>
        <w:t xml:space="preserve">Sub.: </w:t>
      </w:r>
      <w:r w:rsidR="00DF575D">
        <w:rPr>
          <w:rFonts w:ascii="Book Antiqua" w:eastAsia="Times New Roman" w:hAnsi="Book Antiqua" w:cs="Mangal"/>
          <w:bCs/>
          <w:szCs w:val="22"/>
          <w:lang w:bidi="ar-SA"/>
        </w:rPr>
        <w:tab/>
      </w:r>
      <w:r w:rsidR="00F4463D">
        <w:rPr>
          <w:rFonts w:ascii="Book Antiqua" w:eastAsia="Times New Roman" w:hAnsi="Book Antiqua" w:cs="Mangal"/>
          <w:b/>
          <w:bCs/>
          <w:szCs w:val="22"/>
          <w:lang w:bidi="ar-SA"/>
        </w:rPr>
        <w:t>Clarification</w:t>
      </w:r>
      <w:r w:rsidR="006E4619">
        <w:rPr>
          <w:rFonts w:ascii="Book Antiqua" w:eastAsia="Times New Roman" w:hAnsi="Book Antiqua" w:cs="Mangal"/>
          <w:b/>
          <w:bCs/>
          <w:szCs w:val="22"/>
          <w:lang w:bidi="ar-SA"/>
        </w:rPr>
        <w:t>-</w:t>
      </w:r>
      <w:r w:rsidR="00BC673D">
        <w:rPr>
          <w:rFonts w:ascii="Book Antiqua" w:eastAsia="Times New Roman" w:hAnsi="Book Antiqua" w:cs="Mangal"/>
          <w:b/>
          <w:bCs/>
          <w:szCs w:val="22"/>
          <w:lang w:bidi="ar-SA"/>
        </w:rPr>
        <w:t>I</w:t>
      </w:r>
      <w:r w:rsidR="006E4619">
        <w:rPr>
          <w:rFonts w:ascii="Book Antiqua" w:eastAsia="Times New Roman" w:hAnsi="Book Antiqua" w:cs="Mangal"/>
          <w:b/>
          <w:bCs/>
          <w:szCs w:val="22"/>
          <w:lang w:bidi="ar-SA"/>
        </w:rPr>
        <w:t>I</w:t>
      </w:r>
      <w:r w:rsidRPr="00DF575D">
        <w:rPr>
          <w:rFonts w:ascii="Book Antiqua" w:eastAsia="Times New Roman" w:hAnsi="Book Antiqua" w:cs="Mangal"/>
          <w:b/>
          <w:bCs/>
          <w:szCs w:val="22"/>
          <w:lang w:bidi="ar-SA"/>
        </w:rPr>
        <w:t xml:space="preserve"> </w:t>
      </w:r>
      <w:bookmarkStart w:id="0" w:name="_Hlk82795034"/>
      <w:r w:rsidRPr="00DF575D">
        <w:rPr>
          <w:rFonts w:ascii="Book Antiqua" w:eastAsia="Times New Roman" w:hAnsi="Book Antiqua" w:cs="Mangal"/>
          <w:szCs w:val="22"/>
          <w:lang w:bidi="ar-SA"/>
        </w:rPr>
        <w:t xml:space="preserve">to </w:t>
      </w:r>
      <w:r w:rsidRPr="00DF575D">
        <w:rPr>
          <w:rFonts w:ascii="Book Antiqua" w:eastAsia="MS Mincho" w:hAnsi="Book Antiqua" w:cs="Mangal"/>
          <w:szCs w:val="22"/>
          <w:lang w:bidi="ar-SA"/>
        </w:rPr>
        <w:t xml:space="preserve">Bidding Documents for </w:t>
      </w:r>
      <w:r w:rsidR="0052033F" w:rsidRPr="0052033F">
        <w:rPr>
          <w:rFonts w:ascii="Book Antiqua" w:eastAsia="MS Mincho" w:hAnsi="Book Antiqua" w:cs="Mangal"/>
          <w:szCs w:val="22"/>
          <w:lang w:bidi="ar-SA"/>
        </w:rPr>
        <w:t xml:space="preserve">NMMT Package CC-01: Supply, Erection, Commissioning and AMC of EV Chargers and upstream electrical infrastructure along with civil works for 20 nos. of EV Charging Stations for “Setting up of Electric Vehicles Charging Stations in Navi Mumbai under FAME India Scheme Phase-II”. Specification </w:t>
      </w:r>
      <w:proofErr w:type="gramStart"/>
      <w:r w:rsidR="0052033F" w:rsidRPr="0052033F">
        <w:rPr>
          <w:rFonts w:ascii="Book Antiqua" w:eastAsia="MS Mincho" w:hAnsi="Book Antiqua" w:cs="Mangal"/>
          <w:szCs w:val="22"/>
          <w:lang w:bidi="ar-SA"/>
        </w:rPr>
        <w:t>No.:</w:t>
      </w:r>
      <w:r w:rsidR="00FC7944" w:rsidRPr="00FC7944">
        <w:rPr>
          <w:rFonts w:ascii="Book Antiqua" w:eastAsia="MS Mincho" w:hAnsi="Book Antiqua" w:cs="Mangal"/>
          <w:szCs w:val="22"/>
          <w:lang w:bidi="ar-SA"/>
        </w:rPr>
        <w:t>.</w:t>
      </w:r>
      <w:proofErr w:type="gramEnd"/>
      <w:r w:rsidR="00231894" w:rsidRPr="00231894">
        <w:rPr>
          <w:rFonts w:ascii="Book Antiqua" w:eastAsia="MS Mincho" w:hAnsi="Book Antiqua" w:cs="Mangal"/>
          <w:szCs w:val="22"/>
          <w:lang w:bidi="ar-SA"/>
        </w:rPr>
        <w:t xml:space="preserve"> </w:t>
      </w:r>
    </w:p>
    <w:p w14:paraId="453B937E" w14:textId="77777777" w:rsidR="00C10797" w:rsidRDefault="00C10797" w:rsidP="00C10797">
      <w:pPr>
        <w:spacing w:after="0" w:line="240" w:lineRule="auto"/>
        <w:ind w:left="630"/>
        <w:jc w:val="both"/>
        <w:rPr>
          <w:rFonts w:ascii="Book Antiqua" w:eastAsia="MS Mincho" w:hAnsi="Book Antiqua" w:cs="Mangal"/>
          <w:szCs w:val="22"/>
          <w:lang w:bidi="ar-SA"/>
        </w:rPr>
      </w:pPr>
    </w:p>
    <w:p w14:paraId="735F597B" w14:textId="4723B319" w:rsidR="00AF330D" w:rsidRDefault="00AF330D" w:rsidP="00C10797">
      <w:pPr>
        <w:spacing w:after="0" w:line="240" w:lineRule="auto"/>
        <w:ind w:left="630"/>
        <w:jc w:val="both"/>
        <w:rPr>
          <w:rFonts w:ascii="Book Antiqua" w:eastAsia="Times New Roman" w:hAnsi="Book Antiqua" w:cs="Mangal"/>
          <w:szCs w:val="22"/>
          <w:lang w:bidi="ar-SA"/>
        </w:rPr>
      </w:pPr>
      <w:r>
        <w:rPr>
          <w:rFonts w:ascii="Book Antiqua" w:eastAsia="MS Mincho" w:hAnsi="Book Antiqua" w:cs="Mangal"/>
          <w:szCs w:val="22"/>
          <w:lang w:bidi="ar-SA"/>
        </w:rPr>
        <w:t>[</w:t>
      </w:r>
      <w:r w:rsidR="004A5FED" w:rsidRPr="00DF575D">
        <w:rPr>
          <w:rFonts w:ascii="Book Antiqua" w:eastAsia="Times New Roman" w:hAnsi="Book Antiqua" w:cs="Mangal"/>
          <w:szCs w:val="22"/>
          <w:lang w:val="en-GB" w:bidi="ar-SA"/>
        </w:rPr>
        <w:t xml:space="preserve">Spec No: </w:t>
      </w:r>
      <w:r w:rsidR="0052033F" w:rsidRPr="0052033F">
        <w:rPr>
          <w:rFonts w:ascii="Book Antiqua" w:eastAsia="Times New Roman" w:hAnsi="Book Antiqua" w:cs="Mangal"/>
          <w:szCs w:val="22"/>
          <w:lang w:bidi="ar-SA"/>
        </w:rPr>
        <w:t>5002002038/OTHERS/DOM/A00 - CC CS -1</w:t>
      </w:r>
      <w:r>
        <w:rPr>
          <w:rFonts w:ascii="Book Antiqua" w:eastAsia="Times New Roman" w:hAnsi="Book Antiqua" w:cs="Mangal"/>
          <w:szCs w:val="22"/>
          <w:lang w:bidi="ar-SA"/>
        </w:rPr>
        <w:t>]</w:t>
      </w:r>
    </w:p>
    <w:bookmarkEnd w:id="0"/>
    <w:p w14:paraId="015A4EF9" w14:textId="77777777" w:rsidR="004A5FED" w:rsidRPr="00DF575D" w:rsidRDefault="004A5FED" w:rsidP="004A5FED">
      <w:pPr>
        <w:spacing w:after="0" w:line="240" w:lineRule="auto"/>
        <w:rPr>
          <w:rFonts w:ascii="Book Antiqua" w:eastAsia="Times New Roman" w:hAnsi="Book Antiqua" w:cs="Mangal"/>
          <w:szCs w:val="22"/>
          <w:lang w:bidi="ar-SA"/>
        </w:rPr>
      </w:pPr>
    </w:p>
    <w:p w14:paraId="00945045" w14:textId="77777777" w:rsidR="004A5FED" w:rsidRPr="00DF575D" w:rsidRDefault="004A5FED" w:rsidP="004A5FED">
      <w:pPr>
        <w:spacing w:after="0" w:line="240" w:lineRule="auto"/>
        <w:rPr>
          <w:rFonts w:ascii="Book Antiqua" w:eastAsia="Times New Roman" w:hAnsi="Book Antiqua" w:cs="Mangal"/>
          <w:szCs w:val="22"/>
          <w:lang w:bidi="ar-SA"/>
        </w:rPr>
      </w:pPr>
      <w:r w:rsidRPr="00DF575D">
        <w:rPr>
          <w:rFonts w:ascii="Book Antiqua" w:eastAsia="Times New Roman" w:hAnsi="Book Antiqua" w:cs="Mangal"/>
          <w:szCs w:val="22"/>
          <w:lang w:bidi="ar-SA"/>
        </w:rPr>
        <w:t>Dear Sir,</w:t>
      </w:r>
    </w:p>
    <w:p w14:paraId="54D8282E" w14:textId="77777777" w:rsidR="004A5FED" w:rsidRPr="00DF575D" w:rsidRDefault="004A5FED" w:rsidP="004A5FED">
      <w:pPr>
        <w:spacing w:after="0" w:line="240" w:lineRule="auto"/>
        <w:ind w:left="720" w:right="-43" w:hanging="720"/>
        <w:jc w:val="both"/>
        <w:rPr>
          <w:rFonts w:ascii="Book Antiqua" w:eastAsia="Times New Roman" w:hAnsi="Book Antiqua" w:cs="Mangal"/>
          <w:szCs w:val="22"/>
          <w:lang w:bidi="ar-SA"/>
        </w:rPr>
      </w:pPr>
    </w:p>
    <w:p w14:paraId="49A4C92B" w14:textId="0CCEB166" w:rsidR="0000351E" w:rsidRDefault="0000351E" w:rsidP="0000351E">
      <w:pPr>
        <w:numPr>
          <w:ilvl w:val="0"/>
          <w:numId w:val="2"/>
        </w:numPr>
        <w:spacing w:after="0" w:line="240" w:lineRule="auto"/>
        <w:ind w:hanging="720"/>
        <w:jc w:val="both"/>
        <w:rPr>
          <w:rFonts w:ascii="Book Antiqua" w:eastAsia="Times New Roman" w:hAnsi="Book Antiqua" w:cs="Times New Roman"/>
          <w:szCs w:val="22"/>
          <w:lang w:bidi="ar-SA"/>
        </w:rPr>
      </w:pPr>
      <w:r w:rsidRPr="00921234">
        <w:rPr>
          <w:rFonts w:ascii="Book Antiqua" w:eastAsia="Times New Roman" w:hAnsi="Book Antiqua" w:cs="Mangal"/>
          <w:szCs w:val="22"/>
          <w:lang w:bidi="ar-SA"/>
        </w:rPr>
        <w:t>This</w:t>
      </w:r>
      <w:r w:rsidRPr="00DF575D">
        <w:rPr>
          <w:rFonts w:ascii="Book Antiqua" w:eastAsia="Times New Roman" w:hAnsi="Book Antiqua" w:cs="Times New Roman"/>
          <w:szCs w:val="22"/>
          <w:lang w:bidi="ar-SA"/>
        </w:rPr>
        <w:t xml:space="preserve"> </w:t>
      </w:r>
      <w:r w:rsidRPr="000C6F9F">
        <w:rPr>
          <w:rFonts w:ascii="Book Antiqua" w:eastAsia="Times New Roman" w:hAnsi="Book Antiqua" w:cs="Mangal"/>
          <w:szCs w:val="22"/>
          <w:lang w:bidi="ar-SA"/>
        </w:rPr>
        <w:t>has</w:t>
      </w:r>
      <w:r w:rsidRPr="00DF575D">
        <w:rPr>
          <w:rFonts w:ascii="Book Antiqua" w:eastAsia="Times New Roman" w:hAnsi="Book Antiqua" w:cs="Times New Roman"/>
          <w:szCs w:val="22"/>
          <w:lang w:bidi="ar-SA"/>
        </w:rPr>
        <w:t xml:space="preserve"> reference to the bidding documents for the subject Package uploaded </w:t>
      </w:r>
      <w:proofErr w:type="spellStart"/>
      <w:r w:rsidRPr="00DF575D">
        <w:rPr>
          <w:rFonts w:ascii="Book Antiqua" w:eastAsia="Times New Roman" w:hAnsi="Book Antiqua" w:cs="Times New Roman"/>
          <w:szCs w:val="22"/>
          <w:lang w:bidi="ar-SA"/>
        </w:rPr>
        <w:t>alongwith</w:t>
      </w:r>
      <w:proofErr w:type="spellEnd"/>
      <w:r w:rsidRPr="00DF575D">
        <w:rPr>
          <w:rFonts w:ascii="Book Antiqua" w:eastAsia="Times New Roman" w:hAnsi="Book Antiqua" w:cs="Times New Roman"/>
          <w:szCs w:val="22"/>
          <w:lang w:bidi="ar-SA"/>
        </w:rPr>
        <w:t xml:space="preserve"> NIT, on the portal</w:t>
      </w:r>
      <w:r w:rsidRPr="00DF575D">
        <w:rPr>
          <w:rFonts w:ascii="Book Antiqua" w:eastAsia="Times New Roman" w:hAnsi="Book Antiqua" w:cs="Mangal"/>
          <w:szCs w:val="22"/>
          <w:lang w:bidi="ar-SA"/>
        </w:rPr>
        <w:t xml:space="preserve"> </w:t>
      </w:r>
      <w:r w:rsidRPr="00E80DDA">
        <w:rPr>
          <w:rStyle w:val="Hyperlink"/>
          <w:rFonts w:ascii="Book Antiqua" w:hAnsi="Book Antiqua"/>
        </w:rPr>
        <w:t>https://etender.powergrid.in</w:t>
      </w:r>
      <w:r w:rsidRPr="00DF575D">
        <w:rPr>
          <w:rFonts w:ascii="Book Antiqua" w:eastAsia="Times New Roman" w:hAnsi="Book Antiqua" w:cs="Mangal"/>
          <w:i/>
          <w:iCs/>
          <w:szCs w:val="22"/>
          <w:lang w:bidi="ar-SA"/>
        </w:rPr>
        <w:t xml:space="preserve"> </w:t>
      </w:r>
      <w:r w:rsidRPr="00DF575D">
        <w:rPr>
          <w:rFonts w:ascii="Book Antiqua" w:eastAsia="Times New Roman" w:hAnsi="Book Antiqua" w:cs="Times New Roman"/>
          <w:szCs w:val="22"/>
          <w:lang w:bidi="ar-SA"/>
        </w:rPr>
        <w:t xml:space="preserve">on </w:t>
      </w:r>
      <w:r w:rsidR="0052033F">
        <w:rPr>
          <w:rFonts w:ascii="Book Antiqua" w:eastAsia="Times New Roman" w:hAnsi="Book Antiqua" w:cs="Times New Roman"/>
          <w:szCs w:val="22"/>
          <w:lang w:bidi="ar-SA"/>
        </w:rPr>
        <w:t>20/12</w:t>
      </w:r>
      <w:r>
        <w:rPr>
          <w:rFonts w:ascii="Book Antiqua" w:eastAsia="Times New Roman" w:hAnsi="Book Antiqua" w:cs="Times New Roman"/>
          <w:szCs w:val="22"/>
          <w:lang w:bidi="ar-SA"/>
        </w:rPr>
        <w:t>/2021</w:t>
      </w:r>
      <w:r w:rsidRPr="00DF575D">
        <w:rPr>
          <w:rFonts w:ascii="Book Antiqua" w:eastAsia="Times New Roman" w:hAnsi="Book Antiqua" w:cs="Times New Roman"/>
          <w:szCs w:val="22"/>
          <w:lang w:bidi="ar-SA"/>
        </w:rPr>
        <w:t xml:space="preserve">. </w:t>
      </w:r>
    </w:p>
    <w:p w14:paraId="079DBB8A" w14:textId="77777777" w:rsidR="0000351E" w:rsidRPr="0000351E" w:rsidRDefault="0000351E" w:rsidP="0000351E">
      <w:pPr>
        <w:spacing w:after="0" w:line="240" w:lineRule="auto"/>
        <w:ind w:left="720"/>
        <w:jc w:val="both"/>
        <w:rPr>
          <w:rFonts w:ascii="Book Antiqua" w:eastAsia="Times New Roman" w:hAnsi="Book Antiqua" w:cs="Times New Roman"/>
          <w:szCs w:val="22"/>
          <w:lang w:bidi="ar-SA"/>
        </w:rPr>
      </w:pPr>
    </w:p>
    <w:p w14:paraId="0C1D33F6" w14:textId="60EDB684" w:rsidR="0000351E" w:rsidRPr="0000351E" w:rsidRDefault="00F4463D" w:rsidP="0000351E">
      <w:pPr>
        <w:numPr>
          <w:ilvl w:val="0"/>
          <w:numId w:val="2"/>
        </w:numPr>
        <w:spacing w:after="0" w:line="240" w:lineRule="auto"/>
        <w:ind w:hanging="720"/>
        <w:jc w:val="both"/>
        <w:rPr>
          <w:rFonts w:ascii="Book Antiqua" w:eastAsia="Times New Roman" w:hAnsi="Book Antiqua" w:cs="Times New Roman"/>
          <w:szCs w:val="22"/>
          <w:lang w:bidi="ar-SA"/>
        </w:rPr>
      </w:pPr>
      <w:r>
        <w:rPr>
          <w:rFonts w:ascii="Book Antiqua" w:eastAsia="Times New Roman" w:hAnsi="Book Antiqua" w:cs="Mangal"/>
          <w:b/>
          <w:bCs/>
          <w:szCs w:val="22"/>
          <w:lang w:bidi="ar-SA"/>
        </w:rPr>
        <w:t>Clarification-II</w:t>
      </w:r>
      <w:r w:rsidRPr="00DF575D">
        <w:rPr>
          <w:rFonts w:ascii="Book Antiqua" w:eastAsia="Times New Roman" w:hAnsi="Book Antiqua" w:cs="Mangal"/>
          <w:b/>
          <w:bCs/>
          <w:szCs w:val="22"/>
          <w:lang w:bidi="ar-SA"/>
        </w:rPr>
        <w:t xml:space="preserve"> </w:t>
      </w:r>
      <w:r w:rsidR="0000351E" w:rsidRPr="0000351E">
        <w:rPr>
          <w:rFonts w:ascii="Book Antiqua" w:hAnsi="Book Antiqua"/>
          <w:szCs w:val="22"/>
        </w:rPr>
        <w:t xml:space="preserve">to the bidding documents </w:t>
      </w:r>
      <w:r w:rsidR="005702EC">
        <w:rPr>
          <w:rFonts w:ascii="Book Antiqua" w:hAnsi="Book Antiqua"/>
          <w:szCs w:val="22"/>
        </w:rPr>
        <w:t>is</w:t>
      </w:r>
      <w:r w:rsidR="0000351E" w:rsidRPr="0000351E">
        <w:rPr>
          <w:rFonts w:ascii="Book Antiqua" w:hAnsi="Book Antiqua" w:cs="Book Antiqua"/>
          <w:szCs w:val="22"/>
        </w:rPr>
        <w:t xml:space="preserve"> enclosed herewith. </w:t>
      </w:r>
    </w:p>
    <w:p w14:paraId="285E1A57" w14:textId="0DE05577" w:rsidR="0000351E" w:rsidRDefault="0000351E" w:rsidP="004A5FED">
      <w:pPr>
        <w:spacing w:after="0" w:line="240" w:lineRule="auto"/>
        <w:ind w:right="-43"/>
        <w:jc w:val="both"/>
        <w:rPr>
          <w:rFonts w:ascii="Book Antiqua" w:eastAsia="Times New Roman" w:hAnsi="Book Antiqua" w:cs="Mangal"/>
          <w:szCs w:val="22"/>
          <w:lang w:bidi="ar-SA"/>
        </w:rPr>
      </w:pPr>
    </w:p>
    <w:p w14:paraId="6C4A76D0" w14:textId="34D05F2F" w:rsidR="0000351E" w:rsidRPr="0000351E" w:rsidRDefault="00F4463D" w:rsidP="0000351E">
      <w:pPr>
        <w:numPr>
          <w:ilvl w:val="0"/>
          <w:numId w:val="2"/>
        </w:numPr>
        <w:spacing w:after="0" w:line="240" w:lineRule="auto"/>
        <w:ind w:hanging="720"/>
        <w:jc w:val="both"/>
        <w:rPr>
          <w:rFonts w:ascii="Book Antiqua" w:eastAsia="Times New Roman" w:hAnsi="Book Antiqua" w:cs="Times New Roman"/>
          <w:szCs w:val="22"/>
          <w:lang w:bidi="ar-SA"/>
        </w:rPr>
      </w:pPr>
      <w:r>
        <w:rPr>
          <w:rFonts w:ascii="Book Antiqua" w:eastAsia="Times New Roman" w:hAnsi="Book Antiqua" w:cs="Mangal"/>
          <w:b/>
          <w:bCs/>
          <w:szCs w:val="22"/>
          <w:lang w:bidi="ar-SA"/>
        </w:rPr>
        <w:t>Clarification-II</w:t>
      </w:r>
      <w:r w:rsidRPr="00DF575D">
        <w:rPr>
          <w:rFonts w:ascii="Book Antiqua" w:eastAsia="Times New Roman" w:hAnsi="Book Antiqua" w:cs="Mangal"/>
          <w:b/>
          <w:bCs/>
          <w:szCs w:val="22"/>
          <w:lang w:bidi="ar-SA"/>
        </w:rPr>
        <w:t xml:space="preserve"> </w:t>
      </w:r>
      <w:bookmarkStart w:id="1" w:name="_GoBack"/>
      <w:bookmarkEnd w:id="1"/>
      <w:r w:rsidR="0000351E" w:rsidRPr="00DF575D">
        <w:rPr>
          <w:rFonts w:ascii="Book Antiqua" w:eastAsia="Times New Roman" w:hAnsi="Book Antiqua" w:cs="Mangal"/>
          <w:szCs w:val="22"/>
          <w:lang w:bidi="ar-SA"/>
        </w:rPr>
        <w:t xml:space="preserve">to the aforesaid Bidding Documents, shall form an integral part of the Bidding Documents. </w:t>
      </w:r>
    </w:p>
    <w:p w14:paraId="723B697B" w14:textId="77777777" w:rsidR="0000351E" w:rsidRPr="00DF575D" w:rsidRDefault="0000351E" w:rsidP="004A5FED">
      <w:pPr>
        <w:spacing w:after="0" w:line="240" w:lineRule="auto"/>
        <w:ind w:right="-43"/>
        <w:jc w:val="both"/>
        <w:rPr>
          <w:rFonts w:ascii="Book Antiqua" w:eastAsia="Times New Roman" w:hAnsi="Book Antiqua" w:cs="Mangal"/>
          <w:szCs w:val="22"/>
          <w:lang w:bidi="ar-SA"/>
        </w:rPr>
      </w:pPr>
    </w:p>
    <w:p w14:paraId="31AE2986" w14:textId="77777777" w:rsidR="004A5FED" w:rsidRPr="00DF575D" w:rsidRDefault="004A5FED" w:rsidP="000C5A02">
      <w:pPr>
        <w:numPr>
          <w:ilvl w:val="0"/>
          <w:numId w:val="2"/>
        </w:numPr>
        <w:spacing w:after="0" w:line="240" w:lineRule="auto"/>
        <w:ind w:hanging="720"/>
        <w:jc w:val="both"/>
        <w:rPr>
          <w:rFonts w:ascii="Book Antiqua" w:eastAsia="Times New Roman" w:hAnsi="Book Antiqua" w:cs="Mangal"/>
          <w:szCs w:val="22"/>
          <w:lang w:bidi="ar-SA"/>
        </w:rPr>
      </w:pPr>
      <w:r w:rsidRPr="00DF575D">
        <w:rPr>
          <w:rFonts w:ascii="Book Antiqua" w:eastAsia="Times New Roman" w:hAnsi="Book Antiqua" w:cs="Mangal"/>
          <w:szCs w:val="22"/>
          <w:lang w:bidi="ar-SA"/>
        </w:rPr>
        <w:t xml:space="preserve">Save and except the above, all other terms and conditions of the Bidding Documents remain unchanged. </w:t>
      </w:r>
    </w:p>
    <w:p w14:paraId="017BD95E" w14:textId="77777777" w:rsidR="004A5FED" w:rsidRPr="00DF575D" w:rsidRDefault="004A5FED" w:rsidP="004A5FED">
      <w:pPr>
        <w:spacing w:after="0" w:line="240" w:lineRule="auto"/>
        <w:ind w:right="-43"/>
        <w:jc w:val="both"/>
        <w:rPr>
          <w:rFonts w:ascii="Book Antiqua" w:eastAsia="Times New Roman" w:hAnsi="Book Antiqua" w:cs="Mangal"/>
          <w:szCs w:val="22"/>
          <w:lang w:bidi="ar-SA"/>
        </w:rPr>
      </w:pPr>
    </w:p>
    <w:p w14:paraId="074E9CE8" w14:textId="25CF7BC8" w:rsidR="004A5FED" w:rsidRPr="00DF575D" w:rsidRDefault="004A5FED" w:rsidP="004A5FED">
      <w:pPr>
        <w:spacing w:after="0" w:line="240" w:lineRule="auto"/>
        <w:ind w:left="360" w:right="-43" w:hanging="360"/>
        <w:jc w:val="both"/>
        <w:rPr>
          <w:rFonts w:ascii="Book Antiqua" w:eastAsia="Times New Roman" w:hAnsi="Book Antiqua" w:cs="Mangal"/>
          <w:szCs w:val="22"/>
          <w:lang w:bidi="ar-SA"/>
        </w:rPr>
      </w:pPr>
      <w:r w:rsidRPr="00DF575D">
        <w:rPr>
          <w:rFonts w:ascii="Book Antiqua" w:eastAsia="Times New Roman" w:hAnsi="Book Antiqua" w:cs="Mangal"/>
          <w:szCs w:val="22"/>
          <w:lang w:bidi="ar-SA"/>
        </w:rPr>
        <w:tab/>
      </w:r>
      <w:r w:rsidR="00C10797">
        <w:rPr>
          <w:rFonts w:ascii="Book Antiqua" w:eastAsia="Times New Roman" w:hAnsi="Book Antiqua" w:cs="Mangal"/>
          <w:szCs w:val="22"/>
          <w:lang w:bidi="ar-SA"/>
        </w:rPr>
        <w:tab/>
      </w:r>
      <w:r w:rsidRPr="00DF575D">
        <w:rPr>
          <w:rFonts w:ascii="Book Antiqua" w:eastAsia="Times New Roman" w:hAnsi="Book Antiqua" w:cs="Mangal"/>
          <w:szCs w:val="22"/>
          <w:lang w:bidi="ar-SA"/>
        </w:rPr>
        <w:t>Thanking you,</w:t>
      </w:r>
      <w:r w:rsidRPr="00DF575D">
        <w:rPr>
          <w:rFonts w:ascii="Book Antiqua" w:eastAsia="Times New Roman" w:hAnsi="Book Antiqua" w:cs="Times New Roman"/>
          <w:b/>
          <w:bCs/>
          <w:szCs w:val="22"/>
          <w:lang w:bidi="ar-SA"/>
        </w:rPr>
        <w:tab/>
      </w:r>
    </w:p>
    <w:p w14:paraId="0826C878" w14:textId="77777777" w:rsidR="00C10797" w:rsidRPr="00C10797" w:rsidRDefault="00C10797" w:rsidP="00C10797">
      <w:pPr>
        <w:spacing w:after="0" w:line="240" w:lineRule="auto"/>
        <w:ind w:left="720" w:right="-43" w:hanging="720"/>
        <w:jc w:val="right"/>
        <w:rPr>
          <w:rFonts w:ascii="Book Antiqua" w:eastAsia="Times New Roman" w:hAnsi="Book Antiqua" w:cs="Mangal"/>
          <w:szCs w:val="22"/>
          <w:lang w:bidi="ar-SA"/>
        </w:rPr>
      </w:pPr>
      <w:r w:rsidRPr="00C10797">
        <w:rPr>
          <w:rFonts w:ascii="Book Antiqua" w:eastAsia="Times New Roman" w:hAnsi="Book Antiqua" w:cs="Mangal"/>
          <w:szCs w:val="22"/>
          <w:lang w:bidi="ar-SA"/>
        </w:rPr>
        <w:t xml:space="preserve">For and </w:t>
      </w:r>
      <w:proofErr w:type="gramStart"/>
      <w:r w:rsidRPr="00C10797">
        <w:rPr>
          <w:rFonts w:ascii="Book Antiqua" w:eastAsia="Times New Roman" w:hAnsi="Book Antiqua" w:cs="Mangal"/>
          <w:szCs w:val="22"/>
          <w:lang w:bidi="ar-SA"/>
        </w:rPr>
        <w:t>On</w:t>
      </w:r>
      <w:proofErr w:type="gramEnd"/>
      <w:r w:rsidRPr="00C10797">
        <w:rPr>
          <w:rFonts w:ascii="Book Antiqua" w:eastAsia="Times New Roman" w:hAnsi="Book Antiqua" w:cs="Mangal"/>
          <w:szCs w:val="22"/>
          <w:lang w:bidi="ar-SA"/>
        </w:rPr>
        <w:t xml:space="preserve"> behalf of</w:t>
      </w:r>
    </w:p>
    <w:p w14:paraId="6DE614C5" w14:textId="52E5532C" w:rsidR="004A5FED" w:rsidRPr="00DF575D" w:rsidRDefault="00C10797" w:rsidP="00C10797">
      <w:pPr>
        <w:spacing w:after="0" w:line="240" w:lineRule="auto"/>
        <w:ind w:left="720" w:right="-43" w:hanging="720"/>
        <w:jc w:val="right"/>
        <w:rPr>
          <w:rFonts w:ascii="Book Antiqua" w:eastAsia="Times New Roman" w:hAnsi="Book Antiqua" w:cs="Mangal"/>
          <w:szCs w:val="22"/>
          <w:lang w:bidi="ar-SA"/>
        </w:rPr>
      </w:pPr>
      <w:r w:rsidRPr="00C10797">
        <w:rPr>
          <w:rFonts w:ascii="Book Antiqua" w:eastAsia="Times New Roman" w:hAnsi="Book Antiqua" w:cs="Mangal"/>
          <w:szCs w:val="22"/>
          <w:lang w:bidi="ar-SA"/>
        </w:rPr>
        <w:t>Power Grid Corporation of India Limited</w:t>
      </w:r>
      <w:r w:rsidR="004A5FED" w:rsidRPr="00DF575D">
        <w:rPr>
          <w:rFonts w:ascii="Book Antiqua" w:eastAsia="Times New Roman" w:hAnsi="Book Antiqua" w:cs="Mangal"/>
          <w:szCs w:val="22"/>
          <w:lang w:bidi="ar-SA"/>
        </w:rPr>
        <w:t>,</w:t>
      </w:r>
    </w:p>
    <w:p w14:paraId="274EB1B2" w14:textId="59316A07" w:rsidR="00C10797" w:rsidRDefault="002C7E8A" w:rsidP="00E57B54">
      <w:pPr>
        <w:spacing w:after="0" w:line="240" w:lineRule="auto"/>
        <w:ind w:right="-43"/>
        <w:jc w:val="right"/>
        <w:rPr>
          <w:rFonts w:ascii="Book Antiqua" w:eastAsia="Times New Roman" w:hAnsi="Book Antiqua" w:cs="Mangal"/>
          <w:szCs w:val="22"/>
          <w:lang w:bidi="ar-SA"/>
        </w:rPr>
      </w:pPr>
      <w:r>
        <w:rPr>
          <w:rFonts w:ascii="Book Antiqua" w:eastAsia="Times New Roman" w:hAnsi="Book Antiqua" w:cs="Mangal"/>
          <w:szCs w:val="22"/>
          <w:lang w:bidi="ar-SA"/>
        </w:rPr>
        <w:t xml:space="preserve">                                                                                                                                   </w:t>
      </w:r>
      <w:r w:rsidR="00FC7944">
        <w:rPr>
          <w:rFonts w:ascii="Book Antiqua" w:eastAsia="Times New Roman" w:hAnsi="Book Antiqua" w:cs="Mangal"/>
          <w:szCs w:val="22"/>
          <w:lang w:bidi="ar-SA"/>
        </w:rPr>
        <w:t xml:space="preserve">    </w:t>
      </w:r>
      <w:r>
        <w:rPr>
          <w:rFonts w:ascii="Book Antiqua" w:eastAsia="Times New Roman" w:hAnsi="Book Antiqua" w:cs="Mangal"/>
          <w:szCs w:val="22"/>
          <w:lang w:bidi="ar-SA"/>
        </w:rPr>
        <w:t xml:space="preserve">    </w:t>
      </w:r>
    </w:p>
    <w:p w14:paraId="0DC4E331" w14:textId="62A7C4AF" w:rsidR="00C10797" w:rsidRDefault="00F4463D" w:rsidP="00F80A89">
      <w:pPr>
        <w:ind w:firstLine="720"/>
        <w:jc w:val="right"/>
        <w:rPr>
          <w:rFonts w:ascii="Book Antiqua" w:hAnsi="Book Antiqua"/>
          <w:szCs w:val="22"/>
        </w:rPr>
      </w:pPr>
      <w:r>
        <w:rPr>
          <w:rFonts w:ascii="Book Antiqua" w:hAnsi="Book Antiqua"/>
          <w:szCs w:val="22"/>
        </w:rPr>
        <w:pict w14:anchorId="233E2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4pt;height:55.2pt">
            <v:imagedata r:id="rId7" o:title=""/>
            <o:lock v:ext="edit" ungrouping="t" rotation="t" cropping="t" verticies="t" text="t" grouping="t"/>
            <o:signatureline v:ext="edit" id="{73E1727B-6ABF-46F4-BA64-145B2D4D563F}" provid="{00000000-0000-0000-0000-000000000000}" o:suggestedsigner="Adil Iqbal Khan" o:suggestedsigner2="Dy. Manager (CS)" showsigndate="f" issignatureline="t"/>
          </v:shape>
        </w:pict>
      </w:r>
    </w:p>
    <w:p w14:paraId="743163D3" w14:textId="77777777" w:rsidR="00C10797" w:rsidRDefault="00C10797" w:rsidP="00C10797">
      <w:pPr>
        <w:ind w:firstLine="720"/>
        <w:rPr>
          <w:rFonts w:ascii="Book Antiqua" w:hAnsi="Book Antiqua"/>
          <w:szCs w:val="22"/>
        </w:rPr>
      </w:pPr>
    </w:p>
    <w:p w14:paraId="3E97985A" w14:textId="554C8905" w:rsidR="000D0C22" w:rsidRPr="00DF575D" w:rsidRDefault="00C10797" w:rsidP="00C10797">
      <w:pPr>
        <w:ind w:firstLine="720"/>
        <w:rPr>
          <w:rFonts w:ascii="Book Antiqua" w:hAnsi="Book Antiqua"/>
          <w:szCs w:val="22"/>
        </w:rPr>
      </w:pPr>
      <w:r w:rsidRPr="00C10797">
        <w:rPr>
          <w:rFonts w:ascii="Book Antiqua" w:hAnsi="Book Antiqua"/>
          <w:szCs w:val="22"/>
        </w:rPr>
        <w:t>Encl: As above</w:t>
      </w:r>
    </w:p>
    <w:sectPr w:rsidR="000D0C22" w:rsidRPr="00DF575D" w:rsidSect="00335E65">
      <w:headerReference w:type="default" r:id="rId8"/>
      <w:footerReference w:type="default" r:id="rId9"/>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5E06B" w14:textId="77777777" w:rsidR="00312551" w:rsidRDefault="00312551" w:rsidP="00B16323">
      <w:pPr>
        <w:spacing w:after="0" w:line="240" w:lineRule="auto"/>
      </w:pPr>
      <w:r>
        <w:separator/>
      </w:r>
    </w:p>
  </w:endnote>
  <w:endnote w:type="continuationSeparator" w:id="0">
    <w:p w14:paraId="6ED16AE0" w14:textId="77777777" w:rsidR="00312551" w:rsidRDefault="00312551"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79AE5" w14:textId="77777777" w:rsidR="00590E52" w:rsidRDefault="000D0C22" w:rsidP="00335E65">
    <w:pPr>
      <w:jc w:val="center"/>
    </w:pPr>
    <w:r w:rsidRPr="00590E52">
      <w:rPr>
        <w:b/>
        <w:bCs/>
        <w:noProof/>
      </w:rPr>
      <mc:AlternateContent>
        <mc:Choice Requires="wps">
          <w:drawing>
            <wp:anchor distT="0" distB="0" distL="114300" distR="114300" simplePos="0" relativeHeight="251662336" behindDoc="0" locked="0" layoutInCell="1" allowOverlap="1" wp14:anchorId="34680403" wp14:editId="156EAD9A">
              <wp:simplePos x="0" y="0"/>
              <wp:positionH relativeFrom="column">
                <wp:posOffset>-930910</wp:posOffset>
              </wp:positionH>
              <wp:positionV relativeFrom="paragraph">
                <wp:posOffset>991870</wp:posOffset>
              </wp:positionV>
              <wp:extent cx="3629025" cy="66675"/>
              <wp:effectExtent l="57150" t="19050" r="85725" b="104775"/>
              <wp:wrapNone/>
              <wp:docPr id="2" name="Rectangle 2"/>
              <wp:cNvGraphicFramePr/>
              <a:graphic xmlns:a="http://schemas.openxmlformats.org/drawingml/2006/main">
                <a:graphicData uri="http://schemas.microsoft.com/office/word/2010/wordprocessingShape">
                  <wps:wsp>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BA540F9" id="Rectangle 2" o:spid="_x0000_s1026" style="position:absolute;margin-left:-73.3pt;margin-top:78.1pt;width:285.75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mc:Fallback>
      </mc:AlternateContent>
    </w:r>
    <w:r w:rsidRPr="00590E52">
      <w:rPr>
        <w:b/>
        <w:bCs/>
        <w:noProof/>
      </w:rPr>
      <mc:AlternateContent>
        <mc:Choice Requires="wps">
          <w:drawing>
            <wp:anchor distT="0" distB="0" distL="114300" distR="114300" simplePos="0" relativeHeight="251663360" behindDoc="0" locked="0" layoutInCell="1" allowOverlap="1" wp14:anchorId="52069D80" wp14:editId="62D505F3">
              <wp:simplePos x="0" y="0"/>
              <wp:positionH relativeFrom="column">
                <wp:posOffset>2698115</wp:posOffset>
              </wp:positionH>
              <wp:positionV relativeFrom="paragraph">
                <wp:posOffset>991235</wp:posOffset>
              </wp:positionV>
              <wp:extent cx="4486275" cy="66675"/>
              <wp:effectExtent l="57150" t="19050" r="85725" b="104775"/>
              <wp:wrapNone/>
              <wp:docPr id="6" name="Rectangle 6"/>
              <wp:cNvGraphicFramePr/>
              <a:graphic xmlns:a="http://schemas.openxmlformats.org/drawingml/2006/main">
                <a:graphicData uri="http://schemas.microsoft.com/office/word/2010/wordprocessingShape">
                  <wps:wsp>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95825A" id="Rectangle 6" o:spid="_x0000_s1026" style="position:absolute;margin-left:212.45pt;margin-top:78.05pt;width:353.25pt;height:5.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mc:Fallback>
      </mc:AlternateContent>
    </w:r>
    <w:r w:rsidR="003A4E00">
      <w:rPr>
        <w:noProof/>
      </w:rPr>
      <mc:AlternateContent>
        <mc:Choice Requires="wps">
          <w:drawing>
            <wp:anchor distT="0" distB="0" distL="114300" distR="114300" simplePos="0" relativeHeight="251665408" behindDoc="0" locked="0" layoutInCell="1" allowOverlap="1" wp14:anchorId="21521BF0" wp14:editId="660685CD">
              <wp:simplePos x="0" y="0"/>
              <wp:positionH relativeFrom="column">
                <wp:posOffset>-47625</wp:posOffset>
              </wp:positionH>
              <wp:positionV relativeFrom="paragraph">
                <wp:posOffset>60325</wp:posOffset>
              </wp:positionV>
              <wp:extent cx="58483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E16169"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mc:Fallback>
      </mc:AlternateContent>
    </w:r>
    <w:r w:rsidRPr="00335E65">
      <w:rPr>
        <w:sz w:val="12"/>
        <w:szCs w:val="12"/>
      </w:rPr>
      <w:t xml:space="preserve"> </w: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w:t>
    </w:r>
    <w:proofErr w:type="spellStart"/>
    <w:r w:rsidR="00335E65" w:rsidRPr="00335E65">
      <w:rPr>
        <w:sz w:val="12"/>
        <w:szCs w:val="12"/>
      </w:rPr>
      <w:t>Saudamini</w:t>
    </w:r>
    <w:proofErr w:type="spellEnd"/>
    <w:r w:rsidR="00335E65" w:rsidRPr="00335E65">
      <w:rPr>
        <w:sz w:val="12"/>
        <w:szCs w:val="12"/>
      </w:rPr>
      <w:t>”,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w:t>
    </w:r>
    <w:proofErr w:type="spellStart"/>
    <w:r w:rsidR="00335E65" w:rsidRPr="00335E65">
      <w:rPr>
        <w:sz w:val="14"/>
        <w:szCs w:val="12"/>
      </w:rPr>
      <w:t>Katwaria</w:t>
    </w:r>
    <w:proofErr w:type="spellEnd"/>
    <w:r w:rsidR="00335E65" w:rsidRPr="00335E65">
      <w:rPr>
        <w:sz w:val="14"/>
        <w:szCs w:val="12"/>
      </w:rPr>
      <w:t xml:space="preserve"> Sarai, New Delhi-110 016. Tel: </w:t>
    </w:r>
    <w:r w:rsidR="00335E65" w:rsidRPr="00335E65">
      <w:rPr>
        <w:sz w:val="12"/>
        <w:szCs w:val="12"/>
      </w:rPr>
      <w:t xml:space="preserve">011-26560112, 26560121, 26564812, 26564892, </w:t>
    </w:r>
    <w:proofErr w:type="gramStart"/>
    <w:r w:rsidR="00335E65" w:rsidRPr="00335E65">
      <w:rPr>
        <w:sz w:val="12"/>
        <w:szCs w:val="12"/>
      </w:rPr>
      <w:t>CIN :</w:t>
    </w:r>
    <w:proofErr w:type="gramEnd"/>
    <w:r w:rsidR="00335E65" w:rsidRPr="00335E65">
      <w:rPr>
        <w:sz w:val="12"/>
        <w:szCs w:val="12"/>
      </w:rPr>
      <w:t xml:space="preserve">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B8D4A" w14:textId="77777777" w:rsidR="00312551" w:rsidRDefault="00312551" w:rsidP="00B16323">
      <w:pPr>
        <w:spacing w:after="0" w:line="240" w:lineRule="auto"/>
      </w:pPr>
      <w:r>
        <w:separator/>
      </w:r>
    </w:p>
  </w:footnote>
  <w:footnote w:type="continuationSeparator" w:id="0">
    <w:p w14:paraId="3B1813B0" w14:textId="77777777" w:rsidR="00312551" w:rsidRDefault="00312551"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AFA65" w14:textId="77777777" w:rsidR="00B16323" w:rsidRDefault="00743559" w:rsidP="00B16323">
    <w:pPr>
      <w:pStyle w:val="Header"/>
      <w:rPr>
        <w:noProof/>
      </w:rPr>
    </w:pPr>
    <w:r>
      <w:rPr>
        <w:noProof/>
      </w:rPr>
      <mc:AlternateContent>
        <mc:Choice Requires="wps">
          <w:drawing>
            <wp:anchor distT="0" distB="0" distL="114300" distR="114300" simplePos="0" relativeHeight="251660288" behindDoc="0" locked="0" layoutInCell="1" allowOverlap="1" wp14:anchorId="52289404" wp14:editId="79C34A3F">
              <wp:simplePos x="0" y="0"/>
              <wp:positionH relativeFrom="column">
                <wp:posOffset>2718435</wp:posOffset>
              </wp:positionH>
              <wp:positionV relativeFrom="paragraph">
                <wp:posOffset>-266700</wp:posOffset>
              </wp:positionV>
              <wp:extent cx="4486275" cy="66675"/>
              <wp:effectExtent l="57150" t="19050" r="85725" b="104775"/>
              <wp:wrapNone/>
              <wp:docPr id="5" name="Rectangle 5"/>
              <wp:cNvGraphicFramePr/>
              <a:graphic xmlns:a="http://schemas.openxmlformats.org/drawingml/2006/main">
                <a:graphicData uri="http://schemas.microsoft.com/office/word/2010/wordprocessingShape">
                  <wps:wsp>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74CB13" id="Rectangle 5" o:spid="_x0000_s1026" style="position:absolute;margin-left:214.05pt;margin-top:-21pt;width:353.25pt;height:5.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mc:Fallback>
      </mc:AlternateContent>
    </w:r>
    <w:r>
      <w:rPr>
        <w:noProof/>
      </w:rPr>
      <mc:AlternateContent>
        <mc:Choice Requires="wps">
          <w:drawing>
            <wp:anchor distT="0" distB="0" distL="114300" distR="114300" simplePos="0" relativeHeight="251659264" behindDoc="0" locked="0" layoutInCell="1" allowOverlap="1" wp14:anchorId="54044933" wp14:editId="4378FC2C">
              <wp:simplePos x="0" y="0"/>
              <wp:positionH relativeFrom="column">
                <wp:posOffset>-915670</wp:posOffset>
              </wp:positionH>
              <wp:positionV relativeFrom="paragraph">
                <wp:posOffset>-266700</wp:posOffset>
              </wp:positionV>
              <wp:extent cx="3629025" cy="66675"/>
              <wp:effectExtent l="57150" t="19050" r="85725" b="104775"/>
              <wp:wrapNone/>
              <wp:docPr id="4" name="Rectangle 4"/>
              <wp:cNvGraphicFramePr/>
              <a:graphic xmlns:a="http://schemas.openxmlformats.org/drawingml/2006/main">
                <a:graphicData uri="http://schemas.microsoft.com/office/word/2010/wordprocessingShape">
                  <wps:wsp>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286066" id="Rectangle 4" o:spid="_x0000_s1026" style="position:absolute;margin-left:-72.1pt;margin-top:-21pt;width:285.75pt;height:5.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mc:Fallback>
      </mc:AlternateContent>
    </w:r>
    <w:r w:rsidR="00B16323">
      <w:rPr>
        <w:noProof/>
      </w:rPr>
      <w:drawing>
        <wp:inline distT="0" distB="0" distL="0" distR="0" wp14:anchorId="136F0B3D" wp14:editId="260EE22D">
          <wp:extent cx="1765300" cy="562596"/>
          <wp:effectExtent l="0" t="0" r="635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65300" cy="562596"/>
                  </a:xfrm>
                  <a:prstGeom prst="rect">
                    <a:avLst/>
                  </a:prstGeom>
                </pic:spPr>
              </pic:pic>
            </a:graphicData>
          </a:graphic>
        </wp:inline>
      </w:drawing>
    </w:r>
    <w:r w:rsidR="00B16323">
      <w:t xml:space="preserve">                   </w:t>
    </w:r>
    <w:r w:rsidR="004A5FED">
      <w:t xml:space="preserve">                </w:t>
    </w:r>
    <w:r w:rsidR="00B16323">
      <w:rPr>
        <w:noProof/>
      </w:rPr>
      <w:drawing>
        <wp:inline distT="0" distB="0" distL="0" distR="0" wp14:anchorId="2407A8F9" wp14:editId="54EA1D04">
          <wp:extent cx="2889250" cy="523135"/>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2889250" cy="523135"/>
                  </a:xfrm>
                  <a:prstGeom prst="rect">
                    <a:avLst/>
                  </a:prstGeom>
                  <a:ln>
                    <a:noFill/>
                  </a:ln>
                  <a:extLst>
                    <a:ext uri="{53640926-AAD7-44D8-BBD7-CCE9431645EC}">
                      <a14:shadowObscured xmlns:a14="http://schemas.microsoft.com/office/drawing/2010/main"/>
                    </a:ext>
                  </a:extLst>
                </pic:spPr>
              </pic:pic>
            </a:graphicData>
          </a:graphic>
        </wp:inline>
      </w:drawing>
    </w:r>
    <w:r w:rsidR="00B16323">
      <w:t xml:space="preserve">  </w:t>
    </w:r>
  </w:p>
  <w:p w14:paraId="5374BF3F" w14:textId="77777777" w:rsidR="00B16323" w:rsidRPr="006C53F9" w:rsidRDefault="00B16323" w:rsidP="00B16323">
    <w:pPr>
      <w:pStyle w:val="Header"/>
      <w:jc w:val="right"/>
    </w:pPr>
  </w:p>
  <w:p w14:paraId="40D9A376"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C03"/>
    <w:rsid w:val="0000351E"/>
    <w:rsid w:val="00021FBC"/>
    <w:rsid w:val="00074F75"/>
    <w:rsid w:val="00085A94"/>
    <w:rsid w:val="000C5A02"/>
    <w:rsid w:val="000D0C22"/>
    <w:rsid w:val="000F6AFE"/>
    <w:rsid w:val="00135E2D"/>
    <w:rsid w:val="001C4C03"/>
    <w:rsid w:val="001D4DBB"/>
    <w:rsid w:val="00231894"/>
    <w:rsid w:val="002C7E8A"/>
    <w:rsid w:val="002D3509"/>
    <w:rsid w:val="00312551"/>
    <w:rsid w:val="00333126"/>
    <w:rsid w:val="00335E65"/>
    <w:rsid w:val="003A4E00"/>
    <w:rsid w:val="003C543B"/>
    <w:rsid w:val="00401AF7"/>
    <w:rsid w:val="004A5FED"/>
    <w:rsid w:val="004D5D64"/>
    <w:rsid w:val="004E47ED"/>
    <w:rsid w:val="0052033F"/>
    <w:rsid w:val="00534D60"/>
    <w:rsid w:val="005702EC"/>
    <w:rsid w:val="00590E52"/>
    <w:rsid w:val="00646173"/>
    <w:rsid w:val="006E4619"/>
    <w:rsid w:val="00743559"/>
    <w:rsid w:val="007D1138"/>
    <w:rsid w:val="007E0EC6"/>
    <w:rsid w:val="00922D05"/>
    <w:rsid w:val="00A44F6B"/>
    <w:rsid w:val="00A7221E"/>
    <w:rsid w:val="00AE4CF4"/>
    <w:rsid w:val="00AF330D"/>
    <w:rsid w:val="00B16323"/>
    <w:rsid w:val="00B26BC3"/>
    <w:rsid w:val="00B81C60"/>
    <w:rsid w:val="00BB4B7C"/>
    <w:rsid w:val="00BC673D"/>
    <w:rsid w:val="00BD4014"/>
    <w:rsid w:val="00C00907"/>
    <w:rsid w:val="00C10797"/>
    <w:rsid w:val="00C57809"/>
    <w:rsid w:val="00C81969"/>
    <w:rsid w:val="00D83BAC"/>
    <w:rsid w:val="00D956F7"/>
    <w:rsid w:val="00DB5EB7"/>
    <w:rsid w:val="00DF575D"/>
    <w:rsid w:val="00E20E5F"/>
    <w:rsid w:val="00E57B54"/>
    <w:rsid w:val="00E74189"/>
    <w:rsid w:val="00E9377C"/>
    <w:rsid w:val="00F4463D"/>
    <w:rsid w:val="00F61DE9"/>
    <w:rsid w:val="00F73822"/>
    <w:rsid w:val="00F80A89"/>
    <w:rsid w:val="00FC794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92197A4"/>
  <w15:docId w15:val="{6440CFCF-27AC-4DC2-BA6F-25DD435E6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4A5FED"/>
    <w:rPr>
      <w:color w:val="0000FF"/>
      <w:u w:val="single"/>
    </w:rPr>
  </w:style>
  <w:style w:type="paragraph" w:customStyle="1" w:styleId="Default">
    <w:name w:val="Default"/>
    <w:rsid w:val="0000351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yXv1yaiju2JKHQvIgcWoGJwJn1W6EW0sZYSKoMSSgGU=</DigestValue>
    </Reference>
    <Reference Type="http://www.w3.org/2000/09/xmldsig#Object" URI="#idOfficeObject">
      <DigestMethod Algorithm="http://www.w3.org/2001/04/xmlenc#sha256"/>
      <DigestValue>fO39HNw1HFbKTN3WXRp5AnZFAQIxERHbgbJZHR3uxu8=</DigestValue>
    </Reference>
    <Reference Type="http://uri.etsi.org/01903#SignedProperties" URI="#idSignedProperties">
      <Transforms>
        <Transform Algorithm="http://www.w3.org/TR/2001/REC-xml-c14n-20010315"/>
      </Transforms>
      <DigestMethod Algorithm="http://www.w3.org/2001/04/xmlenc#sha256"/>
      <DigestValue>//qnnx07Vw0OKBgCAAZe9d2ChwYi8CbuJxs+bDjiM+Q=</DigestValue>
    </Reference>
    <Reference Type="http://www.w3.org/2000/09/xmldsig#Object" URI="#idValidSigLnImg">
      <DigestMethod Algorithm="http://www.w3.org/2001/04/xmlenc#sha256"/>
      <DigestValue>ySFXDB+1nyAt/8ib/gPnYFlfrjLo7RgJveEgfMse5aI=</DigestValue>
    </Reference>
    <Reference Type="http://www.w3.org/2000/09/xmldsig#Object" URI="#idInvalidSigLnImg">
      <DigestMethod Algorithm="http://www.w3.org/2001/04/xmlenc#sha256"/>
      <DigestValue>SHlGaNapZHQalrMaVCGEPRnzrt32WKfs/ag8OwW56xY=</DigestValue>
    </Reference>
  </SignedInfo>
  <SignatureValue>QP+hNyufdStFEqe45MowYqfnURWtb3vXA7IV0GCTi2OSVgrufLzUpHMWJpJoLpa+S+z7bSopRbF1
NNtWkUOyd+ibjjr/4l7iQsTzp2xiChed+ghvgvCYV0NLeEtveO/Kxxzc0BkuGSl7nWAop97Cy1SG
sW91Jxzjg2T2Itab15F23KZLorj1o+4cKYD8LDZdylCANhrahoDeNGQWH1eJSHqOPav33+GFVmjr
xWPtICzwb4bb8YDfOLdumuTguxZVtXD3NCfH6fubf7SPVMANKL0CmC4OHAX0eOLlQwIurcla3eS8
DNwWvgf1522lFo+AHh5wsNQbhVNVv+MGqejeDw==</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UkZj7fHwxTjZZpYCAYUMyGFjRQ7+DLacnIrRTuCqGcw=</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82ztIBVeZU/mKYbP/05tW5EVaq7V7PE7rw9Q7G9SFa8=</DigestValue>
      </Reference>
      <Reference URI="/word/endnotes.xml?ContentType=application/vnd.openxmlformats-officedocument.wordprocessingml.endnotes+xml">
        <DigestMethod Algorithm="http://www.w3.org/2001/04/xmlenc#sha256"/>
        <DigestValue>7/JzYXTQmIgURxdtq2h1ws0645gOucJqpRluxrKh7RQ=</DigestValue>
      </Reference>
      <Reference URI="/word/fontTable.xml?ContentType=application/vnd.openxmlformats-officedocument.wordprocessingml.fontTable+xml">
        <DigestMethod Algorithm="http://www.w3.org/2001/04/xmlenc#sha256"/>
        <DigestValue>q1MUXS+dQCMsIghhjpYOvbB9UFwbM1/gwsQwcSWTCoM=</DigestValue>
      </Reference>
      <Reference URI="/word/footer1.xml?ContentType=application/vnd.openxmlformats-officedocument.wordprocessingml.footer+xml">
        <DigestMethod Algorithm="http://www.w3.org/2001/04/xmlenc#sha256"/>
        <DigestValue>Vg345LVhPH4GbgYNe+5S+NGA1OQVTLgyzZwJ9VLaZLw=</DigestValue>
      </Reference>
      <Reference URI="/word/footnotes.xml?ContentType=application/vnd.openxmlformats-officedocument.wordprocessingml.footnotes+xml">
        <DigestMethod Algorithm="http://www.w3.org/2001/04/xmlenc#sha256"/>
        <DigestValue>6EwP9/nXBHR81FJWep+ZPxQQWxe0554wUSLbLY5DuGI=</DigestValue>
      </Reference>
      <Reference URI="/word/header1.xml?ContentType=application/vnd.openxmlformats-officedocument.wordprocessingml.header+xml">
        <DigestMethod Algorithm="http://www.w3.org/2001/04/xmlenc#sha256"/>
        <DigestValue>4AjJHH2l7yjkSs68SJSAtSJ3958jCO0DyleMArKXhVE=</DigestValue>
      </Reference>
      <Reference URI="/word/media/image1.emf?ContentType=image/x-emf">
        <DigestMethod Algorithm="http://www.w3.org/2001/04/xmlenc#sha256"/>
        <DigestValue>PZwrJDmgUnS40Z7f+iN4F5RPMBZzr12t8P+yPaVBDxw=</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4XGzNCfnWYk0o4mHQf/rBPAjA2LqosWStyweFZ2N9Zc=</DigestValue>
      </Reference>
      <Reference URI="/word/settings.xml?ContentType=application/vnd.openxmlformats-officedocument.wordprocessingml.settings+xml">
        <DigestMethod Algorithm="http://www.w3.org/2001/04/xmlenc#sha256"/>
        <DigestValue>JhaRV8FutJ5pAQH1t4TIVw5iPfssA2rnJtsetaxlj/c=</DigestValue>
      </Reference>
      <Reference URI="/word/styles.xml?ContentType=application/vnd.openxmlformats-officedocument.wordprocessingml.styles+xml">
        <DigestMethod Algorithm="http://www.w3.org/2001/04/xmlenc#sha256"/>
        <DigestValue>B6jbPGVaPrQqejZxrCcUvInaij6QU53qzAm0Uh/omC0=</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IjnrFPcCWyWLxX+l3LU8TsTbg0qYIOK02K5wr1pPA0U=</DigestValue>
      </Reference>
    </Manifest>
    <SignatureProperties>
      <SignatureProperty Id="idSignatureTime" Target="#idPackageSignature">
        <mdssi:SignatureTime xmlns:mdssi="http://schemas.openxmlformats.org/package/2006/digital-signature">
          <mdssi:Format>YYYY-MM-DDThh:mm:ssTZD</mdssi:Format>
          <mdssi:Value>2022-02-04T14:02:00Z</mdssi:Value>
        </mdssi:SignatureTime>
      </SignatureProperty>
    </SignatureProperties>
  </Object>
  <Object Id="idOfficeObject">
    <SignatureProperties>
      <SignatureProperty Id="idOfficeV1Details" Target="#idPackageSignature">
        <SignatureInfoV1 xmlns="http://schemas.microsoft.com/office/2006/digsig">
          <SetupID>{73E1727B-6ABF-46F4-BA64-145B2D4D563F}</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16.0.10382/14</OfficeVersion>
          <ApplicationVersion>16.0.10382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2022-02-04T14:02:00Z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AAIAAAAAAAABAAAAAAAAAAAAAAAAAAAA2AluAAAAAAAAAN+OfAIAAAIAL4mSAAAACQAviZIAAADgbC+JkgAAAAEAAAAAAAAAAAAAAAAAAACQBCyufAIAAAAAAAD7fwAACgAAAAAAAAAAAAAAAAAAALCsIa98AgAAsUd1/gAAAADYCW4AAAAAANgJbgAAAAAAPA5WAAAAAAAAAAAAAAAAAKBPA518AgAAAAAAAAAAAADg8ymefAIAANgJbgAAAAAAAADfjnwCAAD+/////////wAAAAAAAAAAW6b5+/t/AACAbS+JkgAAAGQAAAAAAAAACACNmHw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2wAAABEAHkALgAgAE0AYQBuAGEAZwBlAHIAIAAoAEMAUwApAAkAAAAGAAAAAwAAAAQAAAAMAAAABwAAAAcAAAAHAAAACAAAAAcAAAAFAAAABAAAAAQAAAAIAAAABwAAAAQAAABLAAAAQAAAADAAAAAFAAAAIAAAAAEAAAABAAAAEAAAAAAAAAAAAAAAQAEAAKAAAAAAAAAAAAAAAEABAACgAAAAJQAAAAwAAAACAAAAJwAAABgAAAAEAAAAAAAAAP///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Object>
  <Object Id="idInvalidSigLnImg">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B1/vt/AAAAAAAAAAAAACgSAAAAAAAAiK4c/Pt/AAAAAAAAAAAAAB6jOMX7fwAABAAAAAAAAAAQcEn++38AAAAAAAAAAAAAAAAAAAAAAAA0Jl79UrkAAAIAAAD7fwAASAAAAHwCAADz////AAAAADAuoJJ8AgAAuKIviQAAAAAAAAAAAAAAAAkAAAAAAAAAIAAAAAAAAADcoS+JkgAAABmiL4mSAAAAYbf1+/t/AAAAAAAAAAAAAPP///8AAAAAMC6gknwCAAC4oi+JkgAAADAuoJJ8AgAAW6b5+/t/AACAoS+JkgAAABmiL4mSAAAAAAAAAAAAAAAAAAAAZHYACAAAAAAlAAAADAAAAAEAAAAYAAAADAAAAP8AAAASAAAADAAAAAEAAAAeAAAAGAAAACoAAAAFAAAAiwAAABYAAAAlAAAADAAAAAEAAABUAAAAtAAAACsAAAAFAAAAiQAAABUAAAABAAAAAMDGQb6ExkEr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gYeqOfAIAACDhL4mSAAAAiK4c/Pt/AAAAAAAAAAAAAGBh6o58AgAAAAAAAAAAAADA4C+JkgAAAAAAAAAAAAAAAAAAAAAAAAAUZl79UrkAACDhL4mSAAAAgJu8nHwCAAAgZy2efAIAADAuoJJ8AgAAgOIviQAAAAAAAAAAAAAAAAcAAAAAAAAAkBDfnHwCAAC84S+JkgAAAPnhL4mSAAAAYbf1+/t/AAAAoKHF+38AACDhL4kAAAAAAgAAAAAAAAAIo6HF+38AADAuoJJ8AgAAW6b5+/t/AABg4S+JkgAAAPnhL4mS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HBsL4mSAAAA//////////9gf4GQfAIAAGi1uZB8AgAASG0viZIAAABDTc/N+38AAHBsL4mSAAAA//////////9gf4GQfAIAAGi1uZB8AgAASG0viZIAAACfTM/N+38AAHBsL4mSAAAAY0zPzft/AAC4bC+JkgAAAGi1uZAAAAAAYLW5kHwCAAD+/////////wUgABCSAAAA41XPzft/AAC4bC+JkgAAALhsL4mSAAAAAQAAAAAAAABeNM/NAAAAAGi1uZB8AgAAYLW5kHwCAAAAAAAAAAAAAFum+fv7fwAAgG0viZIAAABkAAAAAAAAAAgACK18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D/fw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hMZBDAAAAHYAAAAQAAAATAAAAAAAAAAAAAAAAAAAAP//////////bAAAAEQAeQAuACAATQBhAG4AYQBnAGUAcgAgACgAQwBTACkACQAAAAYAAAADAAAABAAAAAwAAAAHAAAABwAAAAcAAAAIAAAABwAAAAUAAAAE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62</TotalTime>
  <Pages>1</Pages>
  <Words>170</Words>
  <Characters>974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Naresh Kumar {नरेश कुमार}</dc:creator>
  <cp:lastModifiedBy>Adil Iqbal Khan {Adil Iqbal Khan}</cp:lastModifiedBy>
  <cp:revision>40</cp:revision>
  <cp:lastPrinted>2021-12-14T08:59:00Z</cp:lastPrinted>
  <dcterms:created xsi:type="dcterms:W3CDTF">2019-10-30T06:01:00Z</dcterms:created>
  <dcterms:modified xsi:type="dcterms:W3CDTF">2022-02-04T14:01:00Z</dcterms:modified>
</cp:coreProperties>
</file>